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1.Data Selection</w:t>
      </w:r>
      <w:r w:rsidDel="00000000" w:rsidR="00000000" w:rsidRPr="00000000">
        <w:rPr>
          <w:b w:val="1"/>
          <w:sz w:val="34"/>
          <w:szCs w:val="34"/>
          <w:u w:val="single"/>
        </w:rPr>
        <w:drawing>
          <wp:inline distB="114300" distT="114300" distL="114300" distR="114300">
            <wp:extent cx="5024438" cy="31483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1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 selected the data from a public repository on the government website Data.gov.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2.Task Overview:</w:t>
      </w:r>
    </w:p>
    <w:p w:rsidR="00000000" w:rsidDel="00000000" w:rsidP="00000000" w:rsidRDefault="00000000" w:rsidRPr="00000000" w14:paraId="0000000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281613" cy="330947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309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 The wholesale data provided has been sourced from government records, detailing prices of daily essentials such as oils, crops, and vegetables.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 This dataset includes both numerical and categorical columns, offering a comprehensive view of wholesale prices across various categories.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 The provided dataset has been edited to address missing values and remove duplicate entries.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 Additionally, the dataset has been divided into two parts.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 When these two parts are merged together, access to complete rows is ensured, allowing for comprehensive data analysis.</w:t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The task I am currently undertaking involves:</w:t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Initially, I'll organize the rows in ascending order for both segments of the incomplete dataset.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876800" cy="272443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2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"Sort Rows" </w:t>
      </w:r>
      <w:r w:rsidDel="00000000" w:rsidR="00000000" w:rsidRPr="00000000">
        <w:rPr>
          <w:rtl w:val="0"/>
        </w:rPr>
        <w:t xml:space="preserve">step allows you to sort the rows of data based on one or more fields within those rows.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Here's how it typically works: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Select Fields to Sort</w:t>
      </w:r>
      <w:r w:rsidDel="00000000" w:rsidR="00000000" w:rsidRPr="00000000">
        <w:rPr>
          <w:rtl w:val="0"/>
        </w:rPr>
        <w:t xml:space="preserve">: You specify which fields or columns you want to sort your data by.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Ascending or Descending Order</w:t>
      </w:r>
      <w:r w:rsidDel="00000000" w:rsidR="00000000" w:rsidRPr="00000000">
        <w:rPr>
          <w:rtl w:val="0"/>
        </w:rPr>
        <w:t xml:space="preserve">: You define whether the sorting should be in ascending or descending order for each field.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b w:val="1"/>
          <w:rtl w:val="0"/>
        </w:rPr>
        <w:t xml:space="preserve"> Sort Algorithm</w:t>
      </w:r>
      <w:r w:rsidDel="00000000" w:rsidR="00000000" w:rsidRPr="00000000">
        <w:rPr>
          <w:rtl w:val="0"/>
        </w:rPr>
        <w:t xml:space="preserve">: You may also have options for the sorting algorithm to be used, depending on the version of Pentaho you're using. Common options include quicksort or mergesort.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rtl w:val="0"/>
        </w:rPr>
        <w:t xml:space="preserve">Sorting Options:</w:t>
      </w:r>
      <w:r w:rsidDel="00000000" w:rsidR="00000000" w:rsidRPr="00000000">
        <w:rPr>
          <w:rtl w:val="0"/>
        </w:rPr>
        <w:t xml:space="preserve"> You might have additional options for handling null values or case sensitivity during sorting.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b w:val="1"/>
          <w:rtl w:val="0"/>
        </w:rPr>
        <w:t xml:space="preserve">Output</w:t>
      </w:r>
      <w:r w:rsidDel="00000000" w:rsidR="00000000" w:rsidRPr="00000000">
        <w:rPr>
          <w:rtl w:val="0"/>
        </w:rPr>
        <w:t xml:space="preserve">: The step outputs the sorted rows of data, ready for further processing or output to a destination.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This step is often used in data transformation processes where you need to arrange data in a specific order before performing further operations, such as joining with another dataset or aggregating values. Sorting data is a fundamental operation in data processing, and the "Sort Rows" step in Pentaho provides a convenient way to achieve this within your data pipelines.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Merging the two sorted dataset:-</w:t>
      </w:r>
    </w:p>
    <w:p w:rsidR="00000000" w:rsidDel="00000000" w:rsidP="00000000" w:rsidRDefault="00000000" w:rsidRPr="00000000" w14:paraId="0000002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9350" cy="282663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2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The "</w:t>
      </w:r>
      <w:r w:rsidDel="00000000" w:rsidR="00000000" w:rsidRPr="00000000">
        <w:rPr>
          <w:b w:val="1"/>
          <w:rtl w:val="0"/>
        </w:rPr>
        <w:t xml:space="preserve">Sorted Merge"</w:t>
      </w:r>
      <w:r w:rsidDel="00000000" w:rsidR="00000000" w:rsidRPr="00000000">
        <w:rPr>
          <w:rtl w:val="0"/>
        </w:rPr>
        <w:t xml:space="preserve"> step in Pentaho, also known as "Merge Join" in some versions, is used to merge two sorted datasets based on a common key field or fields. This step is similar to a database join operation, but it requires that both input streams are sorted based on the join key beforehand.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  <w:t xml:space="preserve">integration workflows to combine data from different sources before further processing or analysis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3.Utilizing the "Select Values" method offers a versatile approach for refining data, encompassing crucial tasks such as meticulous data type management, precise field selection, and efficient removal of duplicate values.</w:t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686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4.Utilizing the "Filter Rows" method to meticulously refine the dataset by systematically eliminating duplicate entries and null values, ensuring the data integrity remains pristine.</w:t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3749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5. Effectively isolating accurate data from erroneous entries post-application of the 'Filter Rows' method.</w:t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16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D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footer" Target="footer1.xml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